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56012A">
        <w:rPr>
          <w:rFonts w:ascii="Arial" w:hAnsi="Arial" w:cs="Arial"/>
          <w:b/>
          <w:bCs/>
          <w:color w:val="C00000"/>
          <w:sz w:val="32"/>
          <w:szCs w:val="32"/>
        </w:rPr>
        <w:t>17Mai 2019</w:t>
      </w: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 xml:space="preserve">Christophe </w:t>
      </w:r>
      <w:r w:rsidR="00D3332D" w:rsidRPr="007A48B1">
        <w:rPr>
          <w:rFonts w:ascii="Arial" w:hAnsi="Arial" w:cs="Arial"/>
          <w:color w:val="000000"/>
        </w:rPr>
        <w:t>Aubrière</w:t>
      </w:r>
      <w:r w:rsidR="00D3332D">
        <w:rPr>
          <w:rFonts w:ascii="Arial" w:hAnsi="Arial" w:cs="Arial"/>
          <w:color w:val="000000"/>
        </w:rPr>
        <w:t>, Bernard Jean</w:t>
      </w:r>
      <w:r w:rsidR="000A5490">
        <w:rPr>
          <w:rFonts w:ascii="Arial" w:hAnsi="Arial" w:cs="Arial"/>
          <w:color w:val="000000"/>
        </w:rPr>
        <w:t>,</w:t>
      </w:r>
      <w:r w:rsidR="00AA6230" w:rsidRPr="007A48B1">
        <w:rPr>
          <w:rFonts w:ascii="Arial" w:hAnsi="Arial" w:cs="Arial"/>
          <w:color w:val="000000"/>
        </w:rPr>
        <w:t xml:space="preserve"> Marie-Christine Fostoff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743498" w:rsidRPr="007A48B1" w:rsidRDefault="000A5490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Manuela  A</w:t>
      </w:r>
      <w:r w:rsidRPr="000A5490">
        <w:rPr>
          <w:rFonts w:ascii="Arial" w:hAnsi="Arial" w:cs="Arial"/>
          <w:color w:val="000000"/>
        </w:rPr>
        <w:t>marzari</w:t>
      </w: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B660B6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Membrecommission</w:t>
      </w:r>
      <w:r w:rsidR="00A74589">
        <w:rPr>
          <w:rFonts w:ascii="Arial" w:hAnsi="Arial" w:cs="Arial"/>
          <w:b/>
          <w:bCs/>
          <w:color w:val="C00000"/>
        </w:rPr>
        <w:t xml:space="preserve"> non</w:t>
      </w:r>
      <w:r w:rsidR="00477614">
        <w:rPr>
          <w:rFonts w:ascii="Arial" w:hAnsi="Arial" w:cs="Arial"/>
          <w:b/>
          <w:bCs/>
          <w:color w:val="C00000"/>
        </w:rPr>
        <w:t>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Françoise Ansquer</w:t>
      </w: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3113D1" w:rsidRPr="007A48B1" w:rsidRDefault="00AA6230" w:rsidP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b/>
          <w:bCs/>
          <w:color w:val="C00000"/>
        </w:rPr>
        <w:t xml:space="preserve">Membres </w:t>
      </w:r>
      <w:r w:rsidR="00743498" w:rsidRPr="007A48B1">
        <w:rPr>
          <w:rFonts w:ascii="Arial" w:hAnsi="Arial" w:cs="Arial"/>
          <w:b/>
          <w:bCs/>
          <w:color w:val="C00000"/>
        </w:rPr>
        <w:t>Bureau</w:t>
      </w:r>
      <w:r w:rsidRPr="007A48B1">
        <w:rPr>
          <w:rFonts w:ascii="Arial" w:hAnsi="Arial" w:cs="Arial"/>
          <w:b/>
          <w:bCs/>
          <w:color w:val="C00000"/>
        </w:rPr>
        <w:t>non excusés :</w:t>
      </w:r>
      <w:r w:rsidR="00EB2BEF">
        <w:rPr>
          <w:rFonts w:ascii="Arial" w:hAnsi="Arial" w:cs="Arial"/>
          <w:color w:val="000000"/>
        </w:rPr>
        <w:t>AbderrahimEzzaher</w:t>
      </w:r>
      <w:r w:rsidR="00A74589">
        <w:rPr>
          <w:rFonts w:ascii="Arial" w:hAnsi="Arial" w:cs="Arial"/>
          <w:color w:val="000000"/>
        </w:rPr>
        <w:t xml:space="preserve">,Alberto Alfonso,Marie Jo </w:t>
      </w:r>
      <w:r w:rsidR="00A74589" w:rsidRPr="000A5490">
        <w:rPr>
          <w:rFonts w:ascii="Arial" w:hAnsi="Arial" w:cs="Arial"/>
          <w:color w:val="000000"/>
        </w:rPr>
        <w:t>Brandao</w:t>
      </w:r>
      <w:r w:rsidR="00A74589">
        <w:rPr>
          <w:rFonts w:ascii="Arial" w:hAnsi="Arial" w:cs="Arial"/>
          <w:color w:val="000000"/>
        </w:rPr>
        <w:t xml:space="preserve"> .</w:t>
      </w:r>
    </w:p>
    <w:p w:rsidR="00743498" w:rsidRDefault="00743498" w:rsidP="00743498">
      <w:pPr>
        <w:tabs>
          <w:tab w:val="left" w:pos="7785"/>
        </w:tabs>
        <w:rPr>
          <w:color w:val="000000"/>
        </w:rPr>
      </w:pPr>
    </w:p>
    <w:p w:rsidR="003E75EE" w:rsidRDefault="003E75EE" w:rsidP="00EE68A0">
      <w:pPr>
        <w:tabs>
          <w:tab w:val="left" w:pos="5490"/>
          <w:tab w:val="left" w:pos="7785"/>
        </w:tabs>
        <w:rPr>
          <w:rFonts w:ascii="Arial" w:hAnsi="Arial" w:cs="Arial"/>
          <w:color w:val="222222"/>
          <w:sz w:val="20"/>
          <w:szCs w:val="20"/>
        </w:rPr>
      </w:pPr>
    </w:p>
    <w:p w:rsidR="00696616" w:rsidRDefault="00A74589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Présentation de la nouvelle collaboratrice </w:t>
      </w:r>
      <w:r w:rsidR="00806DE6">
        <w:rPr>
          <w:rFonts w:ascii="Arial" w:hAnsi="Arial" w:cs="Arial"/>
          <w:b/>
          <w:color w:val="C00000"/>
        </w:rPr>
        <w:t>:</w:t>
      </w:r>
    </w:p>
    <w:p w:rsidR="00696616" w:rsidRDefault="00696616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91F29" w:rsidRPr="00696616" w:rsidRDefault="00696616" w:rsidP="00EE68A0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Cs/>
          <w:color w:val="000000"/>
        </w:rPr>
        <w:t>P</w:t>
      </w:r>
      <w:r w:rsidR="00155613" w:rsidRPr="00155613">
        <w:rPr>
          <w:rFonts w:ascii="Arial" w:hAnsi="Arial" w:cs="Arial"/>
          <w:bCs/>
          <w:color w:val="000000"/>
        </w:rPr>
        <w:t>résentation de notre  nouvelle collaboratrice de l'association Amal Bouzandoufa ,</w:t>
      </w:r>
      <w:r w:rsidR="00155613">
        <w:rPr>
          <w:rFonts w:ascii="Arial" w:hAnsi="Arial" w:cs="Arial"/>
          <w:bCs/>
          <w:color w:val="000000"/>
        </w:rPr>
        <w:t>qui occupe le poste d’</w:t>
      </w:r>
      <w:r w:rsidR="00155613" w:rsidRPr="00155613">
        <w:rPr>
          <w:rFonts w:ascii="Arial" w:hAnsi="Arial" w:cs="Arial"/>
          <w:bCs/>
          <w:color w:val="000000"/>
        </w:rPr>
        <w:t>assistante administrative et commerciale</w:t>
      </w:r>
      <w:r w:rsidR="00155613">
        <w:rPr>
          <w:rFonts w:ascii="Arial" w:hAnsi="Arial" w:cs="Arial"/>
          <w:bCs/>
          <w:color w:val="000000"/>
        </w:rPr>
        <w:t xml:space="preserve"> .</w:t>
      </w:r>
    </w:p>
    <w:p w:rsidR="00155613" w:rsidRPr="00155613" w:rsidRDefault="00155613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EE68A0" w:rsidRPr="007A48B1" w:rsidRDefault="00A74589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Point sur le renouvellement des cotisations des adhérents et les nouveaux </w:t>
      </w:r>
      <w:r w:rsidR="00FF1C42" w:rsidRPr="007A48B1">
        <w:rPr>
          <w:rFonts w:ascii="Arial" w:hAnsi="Arial" w:cs="Arial"/>
          <w:b/>
          <w:bCs/>
          <w:color w:val="C00000"/>
        </w:rPr>
        <w:t>:</w:t>
      </w:r>
    </w:p>
    <w:p w:rsidR="005E7558" w:rsidRDefault="005E7558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7974B4" w:rsidRDefault="00696616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Toutes les cotisations ne sont pas encore collectées, à ce jour :</w:t>
      </w:r>
    </w:p>
    <w:p w:rsidR="00696616" w:rsidRDefault="00C76472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- 149</w:t>
      </w:r>
      <w:r w:rsidR="00696616">
        <w:rPr>
          <w:rFonts w:ascii="Arial" w:hAnsi="Arial" w:cs="Arial"/>
          <w:bCs/>
          <w:color w:val="000000"/>
        </w:rPr>
        <w:t xml:space="preserve"> renouvellements</w:t>
      </w:r>
    </w:p>
    <w:p w:rsidR="00696616" w:rsidRDefault="00696616">
      <w:pPr>
        <w:tabs>
          <w:tab w:val="left" w:pos="5490"/>
          <w:tab w:val="left" w:pos="7785"/>
        </w:tabs>
        <w:rPr>
          <w:color w:val="CCFF00"/>
        </w:rPr>
      </w:pPr>
      <w:r>
        <w:rPr>
          <w:rFonts w:ascii="Arial" w:hAnsi="Arial" w:cs="Arial"/>
          <w:bCs/>
          <w:color w:val="000000"/>
        </w:rPr>
        <w:t xml:space="preserve">- </w:t>
      </w:r>
      <w:r w:rsidR="00C76472">
        <w:rPr>
          <w:rFonts w:ascii="Arial" w:hAnsi="Arial" w:cs="Arial"/>
          <w:bCs/>
          <w:color w:val="000000"/>
        </w:rPr>
        <w:t>127</w:t>
      </w:r>
      <w:r>
        <w:rPr>
          <w:rFonts w:ascii="Arial" w:hAnsi="Arial" w:cs="Arial"/>
          <w:bCs/>
          <w:color w:val="000000"/>
        </w:rPr>
        <w:t xml:space="preserve"> non renouvellements</w:t>
      </w:r>
    </w:p>
    <w:p w:rsidR="009E5B1B" w:rsidRDefault="009E5B1B">
      <w:pPr>
        <w:tabs>
          <w:tab w:val="left" w:pos="5490"/>
          <w:tab w:val="left" w:pos="7785"/>
        </w:tabs>
        <w:rPr>
          <w:color w:val="CCFF00"/>
        </w:rPr>
      </w:pPr>
    </w:p>
    <w:p w:rsidR="007A48B1" w:rsidRPr="007A48B1" w:rsidRDefault="00A74589" w:rsidP="007A48B1">
      <w:pPr>
        <w:tabs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Comment gérer le non renouvellement de certains adhérents (quid de plaque)</w:t>
      </w:r>
      <w:r w:rsidR="00CD1843">
        <w:rPr>
          <w:rFonts w:ascii="Arial" w:hAnsi="Arial" w:cs="Arial"/>
          <w:b/>
          <w:color w:val="C00000"/>
        </w:rPr>
        <w:t xml:space="preserve"> :</w:t>
      </w:r>
    </w:p>
    <w:p w:rsidR="008420A1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96616" w:rsidRDefault="008420A1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L’ancienne plaque n’est plus fonctionnelle. </w:t>
      </w:r>
    </w:p>
    <w:p w:rsidR="003A0CBF" w:rsidRDefault="00696616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>La nouvelle plaque  MoroccanGuestHouses, officialisera l’adhésion 2019</w:t>
      </w:r>
    </w:p>
    <w:p w:rsidR="00696616" w:rsidRDefault="00696616" w:rsidP="007A48B1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>Les adhérents n’ayant pas renouvelés leur adhésion n’auront plus accès au Forum</w:t>
      </w:r>
    </w:p>
    <w:p w:rsidR="00BF29DA" w:rsidRDefault="00BF29DA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BF29DA" w:rsidRDefault="00BF29DA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BF29DA" w:rsidRDefault="00A74589" w:rsidP="00BF29DA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Avancement de la convention de partenariat avec l’association des guides </w:t>
      </w:r>
      <w:r w:rsidR="00AC50C8" w:rsidRPr="007A48B1">
        <w:rPr>
          <w:rFonts w:ascii="Arial" w:hAnsi="Arial" w:cs="Arial"/>
          <w:b/>
          <w:bCs/>
          <w:color w:val="C00000"/>
        </w:rPr>
        <w:t>:</w:t>
      </w:r>
    </w:p>
    <w:p w:rsidR="0056012A" w:rsidRDefault="0056012A" w:rsidP="00BF29DA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696616" w:rsidRDefault="00B01C35" w:rsidP="00BF29DA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convention est prête Christophe doit finaliser la rédaction concernant l’association.</w:t>
      </w:r>
    </w:p>
    <w:p w:rsidR="00B01C35" w:rsidRPr="00B01C35" w:rsidRDefault="00B01C35" w:rsidP="00BF29DA">
      <w:pPr>
        <w:tabs>
          <w:tab w:val="left" w:pos="5490"/>
          <w:tab w:val="left" w:pos="7785"/>
        </w:tabs>
        <w:rPr>
          <w:rFonts w:ascii="Arial" w:hAnsi="Arial" w:cs="Arial"/>
          <w:bCs/>
        </w:rPr>
      </w:pPr>
    </w:p>
    <w:p w:rsidR="0056012A" w:rsidRPr="0056012A" w:rsidRDefault="00B01C35" w:rsidP="00BF29DA">
      <w:pPr>
        <w:tabs>
          <w:tab w:val="left" w:pos="5490"/>
          <w:tab w:val="left" w:pos="7785"/>
        </w:tabs>
        <w:rPr>
          <w:rFonts w:ascii="Arial" w:hAnsi="Arial" w:cs="Arial"/>
        </w:rPr>
      </w:pPr>
      <w:r>
        <w:rPr>
          <w:rFonts w:ascii="Arial" w:hAnsi="Arial" w:cs="Arial"/>
        </w:rPr>
        <w:t>Un courrier de r</w:t>
      </w:r>
      <w:r w:rsidR="0056012A" w:rsidRPr="0056012A">
        <w:rPr>
          <w:rFonts w:ascii="Arial" w:hAnsi="Arial" w:cs="Arial"/>
        </w:rPr>
        <w:t>elance du Wali de Marrakech</w:t>
      </w:r>
      <w:r>
        <w:rPr>
          <w:rFonts w:ascii="Arial" w:hAnsi="Arial" w:cs="Arial"/>
        </w:rPr>
        <w:t xml:space="preserve"> va être de nouveau envoyé </w:t>
      </w:r>
      <w:r w:rsidR="0056012A" w:rsidRPr="0056012A">
        <w:rPr>
          <w:rFonts w:ascii="Arial" w:hAnsi="Arial" w:cs="Arial"/>
        </w:rPr>
        <w:t xml:space="preserve"> afin d’obtenir un rendez-vous</w:t>
      </w:r>
      <w:r>
        <w:rPr>
          <w:rFonts w:ascii="Arial" w:hAnsi="Arial" w:cs="Arial"/>
        </w:rPr>
        <w:t>.</w:t>
      </w:r>
    </w:p>
    <w:p w:rsidR="003648C8" w:rsidRPr="0056012A" w:rsidRDefault="003648C8" w:rsidP="006A413D">
      <w:pPr>
        <w:tabs>
          <w:tab w:val="left" w:pos="5490"/>
          <w:tab w:val="left" w:pos="7785"/>
        </w:tabs>
        <w:rPr>
          <w:rFonts w:ascii="Arial" w:hAnsi="Arial" w:cs="Arial"/>
        </w:rPr>
      </w:pPr>
    </w:p>
    <w:p w:rsidR="006A413D" w:rsidRPr="007A48B1" w:rsidRDefault="00A74589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Journée conviviale à Essaouira :</w:t>
      </w:r>
    </w:p>
    <w:p w:rsidR="006A413D" w:rsidRPr="007A48B1" w:rsidRDefault="006A413D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6A413D" w:rsidRDefault="00B01C35" w:rsidP="006A413D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est urgent de lancer cette journée mais en l’absence des représentants d’Essaouira cela rend la mission un peu plus complexe !</w:t>
      </w:r>
    </w:p>
    <w:p w:rsidR="00D513B4" w:rsidRDefault="00D513B4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26F00" w:rsidRP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 w:rsidRPr="00126F00">
        <w:rPr>
          <w:rFonts w:ascii="Arial" w:hAnsi="Arial" w:cs="Arial"/>
          <w:b/>
          <w:color w:val="C00000"/>
        </w:rPr>
        <w:t xml:space="preserve">Questions Diverses </w:t>
      </w:r>
    </w:p>
    <w:p w:rsidR="00BF29DA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905101" w:rsidRPr="00B01C35" w:rsidRDefault="00B01C35" w:rsidP="00B01C35">
      <w:pPr>
        <w:pStyle w:val="Paragraphedeliste"/>
        <w:numPr>
          <w:ilvl w:val="0"/>
          <w:numId w:val="3"/>
        </w:num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Amal gère</w:t>
      </w:r>
      <w:r w:rsidR="008420A1" w:rsidRPr="00B01C35">
        <w:rPr>
          <w:rFonts w:ascii="Arial" w:hAnsi="Arial" w:cs="Arial"/>
          <w:color w:val="000000"/>
        </w:rPr>
        <w:t xml:space="preserve"> la créat</w:t>
      </w:r>
      <w:r>
        <w:rPr>
          <w:rFonts w:ascii="Arial" w:hAnsi="Arial" w:cs="Arial"/>
          <w:color w:val="000000"/>
        </w:rPr>
        <w:t>ion de la fiche sur Elloha ainsi que l’envoi du</w:t>
      </w:r>
      <w:r w:rsidR="008420A1" w:rsidRPr="00B01C35">
        <w:rPr>
          <w:rFonts w:ascii="Arial" w:hAnsi="Arial" w:cs="Arial"/>
          <w:color w:val="000000"/>
        </w:rPr>
        <w:t xml:space="preserve"> lien de finalisatio</w:t>
      </w:r>
      <w:r>
        <w:rPr>
          <w:rFonts w:ascii="Arial" w:hAnsi="Arial" w:cs="Arial"/>
          <w:color w:val="000000"/>
        </w:rPr>
        <w:t>n de fiche à l’adhérent charge ensuite à l’adhérent derentrer en contact direct</w:t>
      </w:r>
      <w:r w:rsidR="008420A1" w:rsidRPr="00B01C35">
        <w:rPr>
          <w:rFonts w:ascii="Arial" w:hAnsi="Arial" w:cs="Arial"/>
          <w:color w:val="000000"/>
        </w:rPr>
        <w:t xml:space="preserve"> avec</w:t>
      </w:r>
      <w:r w:rsidR="00C76472">
        <w:rPr>
          <w:rFonts w:ascii="Arial" w:hAnsi="Arial" w:cs="Arial"/>
          <w:color w:val="000000"/>
        </w:rPr>
        <w:t xml:space="preserve"> </w:t>
      </w:r>
      <w:r w:rsidR="0056012A" w:rsidRPr="00B01C35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lloha pour choisir son</w:t>
      </w:r>
      <w:r w:rsidR="008420A1" w:rsidRPr="00B01C35">
        <w:rPr>
          <w:rFonts w:ascii="Arial" w:hAnsi="Arial" w:cs="Arial"/>
          <w:color w:val="000000"/>
        </w:rPr>
        <w:t xml:space="preserve"> type </w:t>
      </w:r>
      <w:r w:rsidR="0056012A" w:rsidRPr="00B01C35">
        <w:rPr>
          <w:rFonts w:ascii="Arial" w:hAnsi="Arial" w:cs="Arial"/>
          <w:color w:val="000000"/>
        </w:rPr>
        <w:t>d’abonnement.</w:t>
      </w:r>
    </w:p>
    <w:p w:rsidR="00BF29DA" w:rsidRPr="00B46C7C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F29DA" w:rsidRPr="00B01C35" w:rsidRDefault="0056012A" w:rsidP="00B01C35">
      <w:pPr>
        <w:pStyle w:val="Paragraphedeliste"/>
        <w:numPr>
          <w:ilvl w:val="0"/>
          <w:numId w:val="3"/>
        </w:num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B01C35">
        <w:rPr>
          <w:rFonts w:ascii="Arial" w:hAnsi="Arial" w:cs="Arial"/>
          <w:color w:val="000000"/>
        </w:rPr>
        <w:t>L</w:t>
      </w:r>
      <w:r w:rsidR="008420A1" w:rsidRPr="00B01C35">
        <w:rPr>
          <w:rFonts w:ascii="Arial" w:hAnsi="Arial" w:cs="Arial"/>
          <w:color w:val="000000"/>
        </w:rPr>
        <w:t>e partenariat avec l’expert</w:t>
      </w:r>
      <w:r w:rsidR="00B01C35" w:rsidRPr="00B01C35">
        <w:rPr>
          <w:rFonts w:ascii="Arial" w:hAnsi="Arial" w:cs="Arial"/>
          <w:color w:val="000000"/>
        </w:rPr>
        <w:t>-</w:t>
      </w:r>
      <w:r w:rsidR="008420A1" w:rsidRPr="00B01C35">
        <w:rPr>
          <w:rFonts w:ascii="Arial" w:hAnsi="Arial" w:cs="Arial"/>
          <w:color w:val="000000"/>
        </w:rPr>
        <w:t xml:space="preserve">comptable est en cours de </w:t>
      </w:r>
      <w:r w:rsidRPr="00B01C35">
        <w:rPr>
          <w:rFonts w:ascii="Arial" w:hAnsi="Arial" w:cs="Arial"/>
          <w:color w:val="000000"/>
        </w:rPr>
        <w:t>négociation.</w:t>
      </w:r>
    </w:p>
    <w:p w:rsidR="008420A1" w:rsidRDefault="008420A1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01C35" w:rsidRDefault="00B01C35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AA623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Le bureau n'appelant plus à d'autres que</w:t>
      </w:r>
      <w:r w:rsidR="00BF29DA">
        <w:rPr>
          <w:rFonts w:ascii="Arial" w:hAnsi="Arial" w:cs="Arial"/>
          <w:color w:val="000000"/>
        </w:rPr>
        <w:t>stions, la séance est levée à 1</w:t>
      </w:r>
      <w:r w:rsidR="00133D22">
        <w:rPr>
          <w:rFonts w:ascii="Arial" w:hAnsi="Arial" w:cs="Arial"/>
          <w:color w:val="000000"/>
        </w:rPr>
        <w:t>6</w:t>
      </w:r>
      <w:r w:rsidRPr="007A48B1">
        <w:rPr>
          <w:rFonts w:ascii="Arial" w:hAnsi="Arial" w:cs="Arial"/>
          <w:color w:val="000000"/>
        </w:rPr>
        <w:t>h</w:t>
      </w:r>
      <w:r w:rsidR="00133D22">
        <w:rPr>
          <w:rFonts w:ascii="Arial" w:hAnsi="Arial" w:cs="Arial"/>
          <w:color w:val="000000"/>
        </w:rPr>
        <w:t>0</w:t>
      </w:r>
      <w:r w:rsidR="00F26658" w:rsidRPr="007A48B1">
        <w:rPr>
          <w:rFonts w:ascii="Arial" w:hAnsi="Arial" w:cs="Arial"/>
          <w:color w:val="000000"/>
        </w:rPr>
        <w:t>0</w:t>
      </w:r>
      <w:r w:rsidR="00FC2BDF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AA6230" w:rsidRDefault="00AA6230">
      <w:pPr>
        <w:tabs>
          <w:tab w:val="left" w:pos="7785"/>
        </w:tabs>
      </w:pPr>
      <w:bookmarkStart w:id="0" w:name="_GoBack"/>
      <w:bookmarkEnd w:id="0"/>
    </w:p>
    <w:sectPr w:rsidR="00AA6230" w:rsidSect="00D05945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9EA" w:rsidRDefault="001B39EA">
      <w:r>
        <w:separator/>
      </w:r>
    </w:p>
  </w:endnote>
  <w:endnote w:type="continuationSeparator" w:id="1">
    <w:p w:rsidR="001B39EA" w:rsidRDefault="001B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9EA" w:rsidRDefault="001B39EA">
      <w:r>
        <w:separator/>
      </w:r>
    </w:p>
  </w:footnote>
  <w:footnote w:type="continuationSeparator" w:id="1">
    <w:p w:rsidR="001B39EA" w:rsidRDefault="001B3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30" w:rsidRDefault="0056012A">
    <w:pPr>
      <w:pStyle w:val="En-tte"/>
    </w:pPr>
    <w:r>
      <w:rPr>
        <w:noProof/>
        <w:lang w:eastAsia="fr-FR" w:bidi="ar-SA"/>
      </w:rPr>
      <w:drawing>
        <wp:inline distT="0" distB="0" distL="0" distR="0">
          <wp:extent cx="3333750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C555F"/>
    <w:rsid w:val="00010C5E"/>
    <w:rsid w:val="000860ED"/>
    <w:rsid w:val="000A5490"/>
    <w:rsid w:val="000A68D2"/>
    <w:rsid w:val="000B1F50"/>
    <w:rsid w:val="000E3229"/>
    <w:rsid w:val="00111F96"/>
    <w:rsid w:val="001259C8"/>
    <w:rsid w:val="00126F00"/>
    <w:rsid w:val="00133D22"/>
    <w:rsid w:val="00135966"/>
    <w:rsid w:val="00155613"/>
    <w:rsid w:val="0017140E"/>
    <w:rsid w:val="001821E9"/>
    <w:rsid w:val="001B39EA"/>
    <w:rsid w:val="001C1597"/>
    <w:rsid w:val="001D1827"/>
    <w:rsid w:val="001E0EF8"/>
    <w:rsid w:val="001F276D"/>
    <w:rsid w:val="00215617"/>
    <w:rsid w:val="00227DF0"/>
    <w:rsid w:val="0024695A"/>
    <w:rsid w:val="002509ED"/>
    <w:rsid w:val="00252517"/>
    <w:rsid w:val="00262807"/>
    <w:rsid w:val="00262BE3"/>
    <w:rsid w:val="002C1F35"/>
    <w:rsid w:val="002D58C7"/>
    <w:rsid w:val="00311270"/>
    <w:rsid w:val="003113D1"/>
    <w:rsid w:val="00312068"/>
    <w:rsid w:val="00315358"/>
    <w:rsid w:val="00336CDE"/>
    <w:rsid w:val="003648C8"/>
    <w:rsid w:val="0036710F"/>
    <w:rsid w:val="0039508B"/>
    <w:rsid w:val="003A0CBF"/>
    <w:rsid w:val="003C7455"/>
    <w:rsid w:val="003E75EE"/>
    <w:rsid w:val="003F6AB7"/>
    <w:rsid w:val="00410D8B"/>
    <w:rsid w:val="00414B4B"/>
    <w:rsid w:val="004433A4"/>
    <w:rsid w:val="00477614"/>
    <w:rsid w:val="00496496"/>
    <w:rsid w:val="004B78A6"/>
    <w:rsid w:val="004C167F"/>
    <w:rsid w:val="004D3C93"/>
    <w:rsid w:val="005047B4"/>
    <w:rsid w:val="005276A2"/>
    <w:rsid w:val="00541E47"/>
    <w:rsid w:val="005436A2"/>
    <w:rsid w:val="00547656"/>
    <w:rsid w:val="00547969"/>
    <w:rsid w:val="0056012A"/>
    <w:rsid w:val="005C5626"/>
    <w:rsid w:val="005D15B6"/>
    <w:rsid w:val="005E7558"/>
    <w:rsid w:val="00620129"/>
    <w:rsid w:val="0062374C"/>
    <w:rsid w:val="00641C20"/>
    <w:rsid w:val="0064540B"/>
    <w:rsid w:val="00681C0E"/>
    <w:rsid w:val="00691F29"/>
    <w:rsid w:val="006946EC"/>
    <w:rsid w:val="00696616"/>
    <w:rsid w:val="006A413D"/>
    <w:rsid w:val="006C653B"/>
    <w:rsid w:val="00706D04"/>
    <w:rsid w:val="00720380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806DE6"/>
    <w:rsid w:val="00813344"/>
    <w:rsid w:val="008374F2"/>
    <w:rsid w:val="008420A1"/>
    <w:rsid w:val="008530BF"/>
    <w:rsid w:val="008625B1"/>
    <w:rsid w:val="0087369B"/>
    <w:rsid w:val="008A7B40"/>
    <w:rsid w:val="008B72EA"/>
    <w:rsid w:val="008F2369"/>
    <w:rsid w:val="00905101"/>
    <w:rsid w:val="00920D7B"/>
    <w:rsid w:val="00961E08"/>
    <w:rsid w:val="009B6B51"/>
    <w:rsid w:val="009D4B90"/>
    <w:rsid w:val="009E5B1B"/>
    <w:rsid w:val="00A05E15"/>
    <w:rsid w:val="00A30F20"/>
    <w:rsid w:val="00A74589"/>
    <w:rsid w:val="00AA518D"/>
    <w:rsid w:val="00AA6230"/>
    <w:rsid w:val="00AC50C8"/>
    <w:rsid w:val="00AC555F"/>
    <w:rsid w:val="00AE66F9"/>
    <w:rsid w:val="00AF5205"/>
    <w:rsid w:val="00B01C35"/>
    <w:rsid w:val="00B4686C"/>
    <w:rsid w:val="00B46C7C"/>
    <w:rsid w:val="00B546CD"/>
    <w:rsid w:val="00B660B6"/>
    <w:rsid w:val="00BA1093"/>
    <w:rsid w:val="00BD3712"/>
    <w:rsid w:val="00BF29DA"/>
    <w:rsid w:val="00BF7D97"/>
    <w:rsid w:val="00C20836"/>
    <w:rsid w:val="00C25696"/>
    <w:rsid w:val="00C64580"/>
    <w:rsid w:val="00C66B32"/>
    <w:rsid w:val="00C76472"/>
    <w:rsid w:val="00CB1352"/>
    <w:rsid w:val="00CC71F1"/>
    <w:rsid w:val="00CD1843"/>
    <w:rsid w:val="00CD71E5"/>
    <w:rsid w:val="00CF6B8A"/>
    <w:rsid w:val="00D05945"/>
    <w:rsid w:val="00D3332D"/>
    <w:rsid w:val="00D513B4"/>
    <w:rsid w:val="00D6096B"/>
    <w:rsid w:val="00D67D15"/>
    <w:rsid w:val="00D7562E"/>
    <w:rsid w:val="00D90956"/>
    <w:rsid w:val="00D910BA"/>
    <w:rsid w:val="00D91DDB"/>
    <w:rsid w:val="00DA6308"/>
    <w:rsid w:val="00DB061B"/>
    <w:rsid w:val="00DC3827"/>
    <w:rsid w:val="00DE0A7B"/>
    <w:rsid w:val="00E07AA9"/>
    <w:rsid w:val="00E12C3D"/>
    <w:rsid w:val="00E33C89"/>
    <w:rsid w:val="00E82D9C"/>
    <w:rsid w:val="00EB2BEF"/>
    <w:rsid w:val="00EC1FA6"/>
    <w:rsid w:val="00EE68A0"/>
    <w:rsid w:val="00F06783"/>
    <w:rsid w:val="00F139B7"/>
    <w:rsid w:val="00F26658"/>
    <w:rsid w:val="00FA165B"/>
    <w:rsid w:val="00FC2BDF"/>
    <w:rsid w:val="00FF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45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D05945"/>
    <w:rPr>
      <w:rFonts w:ascii="Wingdings 2" w:hAnsi="Wingdings 2" w:cs="OpenSymbol"/>
    </w:rPr>
  </w:style>
  <w:style w:type="character" w:customStyle="1" w:styleId="Absatz-Standardschriftart">
    <w:name w:val="Absatz-Standardschriftart"/>
    <w:rsid w:val="00D05945"/>
  </w:style>
  <w:style w:type="character" w:customStyle="1" w:styleId="WW8Num1z1">
    <w:name w:val="WW8Num1z1"/>
    <w:rsid w:val="00D05945"/>
    <w:rPr>
      <w:rFonts w:ascii="OpenSymbol" w:hAnsi="OpenSymbol" w:cs="OpenSymbol"/>
    </w:rPr>
  </w:style>
  <w:style w:type="character" w:customStyle="1" w:styleId="WW8Num2z0">
    <w:name w:val="WW8Num2z0"/>
    <w:rsid w:val="00D05945"/>
  </w:style>
  <w:style w:type="character" w:customStyle="1" w:styleId="WW8Num2z1">
    <w:name w:val="WW8Num2z1"/>
    <w:rsid w:val="00D05945"/>
  </w:style>
  <w:style w:type="character" w:customStyle="1" w:styleId="WW8Num2z2">
    <w:name w:val="WW8Num2z2"/>
    <w:rsid w:val="00D05945"/>
  </w:style>
  <w:style w:type="character" w:customStyle="1" w:styleId="WW8Num2z3">
    <w:name w:val="WW8Num2z3"/>
    <w:rsid w:val="00D05945"/>
  </w:style>
  <w:style w:type="character" w:customStyle="1" w:styleId="WW8Num2z4">
    <w:name w:val="WW8Num2z4"/>
    <w:rsid w:val="00D05945"/>
  </w:style>
  <w:style w:type="character" w:customStyle="1" w:styleId="WW8Num2z5">
    <w:name w:val="WW8Num2z5"/>
    <w:rsid w:val="00D05945"/>
  </w:style>
  <w:style w:type="character" w:customStyle="1" w:styleId="WW8Num2z6">
    <w:name w:val="WW8Num2z6"/>
    <w:rsid w:val="00D05945"/>
  </w:style>
  <w:style w:type="character" w:customStyle="1" w:styleId="WW8Num2z7">
    <w:name w:val="WW8Num2z7"/>
    <w:rsid w:val="00D05945"/>
  </w:style>
  <w:style w:type="character" w:customStyle="1" w:styleId="WW8Num2z8">
    <w:name w:val="WW8Num2z8"/>
    <w:rsid w:val="00D05945"/>
  </w:style>
  <w:style w:type="character" w:customStyle="1" w:styleId="Policepardfaut1">
    <w:name w:val="Police par défaut1"/>
    <w:rsid w:val="00D05945"/>
  </w:style>
  <w:style w:type="character" w:customStyle="1" w:styleId="WW-Absatz-Standardschriftart">
    <w:name w:val="WW-Absatz-Standardschriftart"/>
    <w:rsid w:val="00D05945"/>
  </w:style>
  <w:style w:type="character" w:customStyle="1" w:styleId="WW-Absatz-Standardschriftart1">
    <w:name w:val="WW-Absatz-Standardschriftart1"/>
    <w:rsid w:val="00D05945"/>
  </w:style>
  <w:style w:type="character" w:customStyle="1" w:styleId="WW-Absatz-Standardschriftart11">
    <w:name w:val="WW-Absatz-Standardschriftart11"/>
    <w:rsid w:val="00D05945"/>
  </w:style>
  <w:style w:type="character" w:customStyle="1" w:styleId="Puces">
    <w:name w:val="Puces"/>
    <w:rsid w:val="00D05945"/>
    <w:rPr>
      <w:rFonts w:ascii="OpenSymbol" w:eastAsia="OpenSymbol" w:hAnsi="OpenSymbol" w:cs="OpenSymbol"/>
    </w:rPr>
  </w:style>
  <w:style w:type="character" w:customStyle="1" w:styleId="En-tteCar">
    <w:name w:val="En-tête Car"/>
    <w:rsid w:val="00D05945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sid w:val="00D05945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rsid w:val="00D059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rsid w:val="00D05945"/>
    <w:pPr>
      <w:spacing w:after="120"/>
    </w:pPr>
  </w:style>
  <w:style w:type="paragraph" w:styleId="Liste">
    <w:name w:val="List"/>
    <w:basedOn w:val="Corpsdetexte"/>
    <w:rsid w:val="00D05945"/>
  </w:style>
  <w:style w:type="paragraph" w:customStyle="1" w:styleId="Lgende2">
    <w:name w:val="Légende2"/>
    <w:basedOn w:val="Normal"/>
    <w:rsid w:val="00D0594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D05945"/>
    <w:pPr>
      <w:suppressLineNumbers/>
    </w:pPr>
  </w:style>
  <w:style w:type="paragraph" w:customStyle="1" w:styleId="Titre1">
    <w:name w:val="Titre1"/>
    <w:basedOn w:val="Normal"/>
    <w:next w:val="Corpsdetexte"/>
    <w:rsid w:val="00D0594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rsid w:val="00D05945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rsid w:val="00D0594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rsid w:val="00D05945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rsid w:val="00D05945"/>
    <w:pPr>
      <w:suppressLineNumbers/>
    </w:pPr>
  </w:style>
  <w:style w:type="paragraph" w:customStyle="1" w:styleId="Titredetableau">
    <w:name w:val="Titre de tableau"/>
    <w:basedOn w:val="Contenudetableau"/>
    <w:rsid w:val="00D05945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hp</cp:lastModifiedBy>
  <cp:revision>2</cp:revision>
  <cp:lastPrinted>1901-01-01T00:00:00Z</cp:lastPrinted>
  <dcterms:created xsi:type="dcterms:W3CDTF">2019-05-21T11:52:00Z</dcterms:created>
  <dcterms:modified xsi:type="dcterms:W3CDTF">2019-05-21T11:52:00Z</dcterms:modified>
</cp:coreProperties>
</file>